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осковск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осковск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